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C5C6" w14:textId="77777777" w:rsidR="005B55C7" w:rsidRPr="009F7DB1" w:rsidRDefault="009F7DB1" w:rsidP="00F10319">
      <w:pPr>
        <w:pStyle w:val="a3"/>
        <w:jc w:val="center"/>
        <w:rPr>
          <w:lang w:val="en-US"/>
        </w:rPr>
      </w:pPr>
      <w:r>
        <w:rPr>
          <w:lang w:val="en-US"/>
        </w:rPr>
        <w:t>Corporate action notice/ Insider information disclosure "On change or correction of information previously published in the Newsletter"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7C5121" w14:paraId="5D7F9CBD" w14:textId="77777777" w:rsidTr="00F10319">
        <w:trPr>
          <w:trHeight w:val="20"/>
        </w:trPr>
        <w:tc>
          <w:tcPr>
            <w:tcW w:w="5000" w:type="pct"/>
            <w:gridSpan w:val="7"/>
          </w:tcPr>
          <w:p w14:paraId="6370126C" w14:textId="77777777" w:rsidR="005B55C7" w:rsidRDefault="009F7DB1" w:rsidP="00F103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7C5121" w:rsidRPr="009F7DB1" w14:paraId="1AAF5D21" w14:textId="77777777" w:rsidTr="00F10319">
        <w:trPr>
          <w:trHeight w:val="20"/>
        </w:trPr>
        <w:tc>
          <w:tcPr>
            <w:tcW w:w="2206" w:type="pct"/>
            <w:gridSpan w:val="4"/>
          </w:tcPr>
          <w:p w14:paraId="03ACE0E5" w14:textId="77777777" w:rsidR="005B55C7" w:rsidRPr="009F7DB1" w:rsidRDefault="009F7DB1" w:rsidP="00F1031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1A3C69B1" w14:textId="77777777" w:rsidR="005B55C7" w:rsidRPr="009F7DB1" w:rsidRDefault="009F7DB1" w:rsidP="00F10319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Distribution Grid </w:t>
            </w:r>
            <w:r>
              <w:rPr>
                <w:b/>
                <w:sz w:val="24"/>
                <w:lang w:val="en-US"/>
              </w:rPr>
              <w:t>Company of the South”</w:t>
            </w:r>
          </w:p>
        </w:tc>
      </w:tr>
      <w:tr w:rsidR="007C5121" w:rsidRPr="009F7DB1" w14:paraId="071BA908" w14:textId="77777777" w:rsidTr="00F10319">
        <w:trPr>
          <w:trHeight w:val="20"/>
        </w:trPr>
        <w:tc>
          <w:tcPr>
            <w:tcW w:w="2206" w:type="pct"/>
            <w:gridSpan w:val="4"/>
          </w:tcPr>
          <w:p w14:paraId="54948CCF" w14:textId="77777777" w:rsidR="005B55C7" w:rsidRPr="009F7DB1" w:rsidRDefault="009F7DB1" w:rsidP="00F10319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61EAC886" w14:textId="77777777" w:rsidR="005B55C7" w:rsidRPr="009F7DB1" w:rsidRDefault="009F7DB1" w:rsidP="00F1031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7C5121" w:rsidRPr="009F7DB1" w14:paraId="018F7649" w14:textId="77777777" w:rsidTr="00F10319">
        <w:trPr>
          <w:trHeight w:val="20"/>
        </w:trPr>
        <w:tc>
          <w:tcPr>
            <w:tcW w:w="2206" w:type="pct"/>
            <w:gridSpan w:val="4"/>
          </w:tcPr>
          <w:p w14:paraId="4B303E0B" w14:textId="77777777" w:rsidR="005B55C7" w:rsidRDefault="009F7DB1" w:rsidP="00F103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14C9174C" w14:textId="77777777" w:rsidR="005B55C7" w:rsidRPr="009F7DB1" w:rsidRDefault="009F7DB1" w:rsidP="00F1031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7C5121" w14:paraId="37EF3D00" w14:textId="77777777" w:rsidTr="00F10319">
        <w:trPr>
          <w:trHeight w:val="20"/>
        </w:trPr>
        <w:tc>
          <w:tcPr>
            <w:tcW w:w="2206" w:type="pct"/>
            <w:gridSpan w:val="4"/>
          </w:tcPr>
          <w:p w14:paraId="77B9806B" w14:textId="77777777" w:rsidR="005B55C7" w:rsidRDefault="009F7DB1" w:rsidP="00F103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22808807" w14:textId="77777777" w:rsidR="005B55C7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7C5121" w14:paraId="18B3A48D" w14:textId="77777777" w:rsidTr="00F10319">
        <w:trPr>
          <w:trHeight w:val="20"/>
        </w:trPr>
        <w:tc>
          <w:tcPr>
            <w:tcW w:w="2206" w:type="pct"/>
            <w:gridSpan w:val="4"/>
          </w:tcPr>
          <w:p w14:paraId="7003F546" w14:textId="77777777" w:rsidR="005B55C7" w:rsidRDefault="009F7DB1" w:rsidP="00F103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62E57B2F" w14:textId="77777777" w:rsidR="005B55C7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7C5121" w14:paraId="5B497C2F" w14:textId="77777777" w:rsidTr="00F10319">
        <w:trPr>
          <w:trHeight w:val="20"/>
        </w:trPr>
        <w:tc>
          <w:tcPr>
            <w:tcW w:w="2206" w:type="pct"/>
            <w:gridSpan w:val="4"/>
          </w:tcPr>
          <w:p w14:paraId="3EBC6CF8" w14:textId="77777777" w:rsidR="005B55C7" w:rsidRPr="009F7DB1" w:rsidRDefault="009F7DB1" w:rsidP="00F10319">
            <w:pPr>
              <w:pStyle w:val="TableParagraph"/>
              <w:tabs>
                <w:tab w:val="left" w:pos="2285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code of </w:t>
            </w:r>
            <w:r>
              <w:rPr>
                <w:sz w:val="24"/>
                <w:lang w:val="en-US"/>
              </w:rPr>
              <w:t>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5DAD4553" w14:textId="77777777" w:rsidR="005B55C7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7C5121" w14:paraId="51E87A88" w14:textId="77777777" w:rsidTr="00F10319">
        <w:trPr>
          <w:trHeight w:val="20"/>
        </w:trPr>
        <w:tc>
          <w:tcPr>
            <w:tcW w:w="2206" w:type="pct"/>
            <w:gridSpan w:val="4"/>
          </w:tcPr>
          <w:p w14:paraId="2D2DFAA8" w14:textId="77777777" w:rsidR="005B55C7" w:rsidRPr="009F7DB1" w:rsidRDefault="009F7DB1" w:rsidP="00F10319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57F5C1DE" w14:textId="77777777" w:rsidR="00F10319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F7DB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F7DB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9F7DB1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9F7DB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</w:p>
          <w:p w14:paraId="0A1B3C64" w14:textId="77777777" w:rsidR="005B55C7" w:rsidRPr="00F10319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F7DB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F7DB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F7DB1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Pr="00F10319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F7DB1">
                <w:rPr>
                  <w:b/>
                  <w:sz w:val="24"/>
                  <w:u w:val="thick"/>
                </w:rPr>
                <w:t>.</w:t>
              </w:r>
              <w:r w:rsidRPr="00F10319">
                <w:rPr>
                  <w:b/>
                  <w:sz w:val="24"/>
                  <w:u w:val="thick"/>
                  <w:lang w:val="en-US"/>
                </w:rPr>
                <w:t>ru</w:t>
              </w:r>
              <w:r w:rsidRPr="009F7DB1">
                <w:rPr>
                  <w:b/>
                  <w:sz w:val="24"/>
                  <w:u w:val="thick"/>
                </w:rPr>
                <w:t>/</w:t>
              </w:r>
              <w:r w:rsidRPr="00F10319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F7DB1">
                <w:rPr>
                  <w:b/>
                  <w:sz w:val="24"/>
                  <w:u w:val="thick"/>
                </w:rPr>
                <w:t>/</w:t>
              </w:r>
              <w:r w:rsidRPr="00F10319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F7DB1">
                <w:rPr>
                  <w:b/>
                  <w:sz w:val="24"/>
                  <w:u w:val="thick"/>
                </w:rPr>
                <w:t>.</w:t>
              </w:r>
              <w:r w:rsidRPr="00F10319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9F7DB1">
                <w:rPr>
                  <w:b/>
                  <w:sz w:val="24"/>
                  <w:u w:val="thick"/>
                </w:rPr>
                <w:t>?</w:t>
              </w:r>
              <w:r w:rsidRPr="00F10319">
                <w:rPr>
                  <w:b/>
                  <w:sz w:val="24"/>
                  <w:u w:val="thick"/>
                  <w:lang w:val="en-US"/>
                </w:rPr>
                <w:t>id</w:t>
              </w:r>
              <w:r w:rsidRPr="009F7DB1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7C5121" w14:paraId="0B29432E" w14:textId="77777777" w:rsidTr="00F10319">
        <w:trPr>
          <w:trHeight w:val="20"/>
        </w:trPr>
        <w:tc>
          <w:tcPr>
            <w:tcW w:w="2206" w:type="pct"/>
            <w:gridSpan w:val="4"/>
          </w:tcPr>
          <w:p w14:paraId="5EB181B4" w14:textId="77777777" w:rsidR="005B55C7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5AC9CF79" w14:textId="77777777" w:rsidR="005B55C7" w:rsidRDefault="009F7DB1" w:rsidP="00F103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15, 2019</w:t>
            </w:r>
          </w:p>
        </w:tc>
      </w:tr>
      <w:tr w:rsidR="007C5121" w14:paraId="11BB694F" w14:textId="77777777" w:rsidTr="00F10319">
        <w:trPr>
          <w:trHeight w:val="20"/>
        </w:trPr>
        <w:tc>
          <w:tcPr>
            <w:tcW w:w="5000" w:type="pct"/>
            <w:gridSpan w:val="7"/>
          </w:tcPr>
          <w:p w14:paraId="4902F69B" w14:textId="77777777" w:rsidR="005B55C7" w:rsidRDefault="009F7DB1" w:rsidP="00F1031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7C5121" w:rsidRPr="009F7DB1" w14:paraId="2C1D6D30" w14:textId="77777777" w:rsidTr="009E0F55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5DC3BCBC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This notice is published in order to modify (correct) the information contained in a previously published notice.</w:t>
            </w:r>
          </w:p>
          <w:p w14:paraId="392C6B9D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8292E6A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Link to a previously published notice in which information is changed (corrected): "Resolutions of the Board of Directors (Supervisory Board)" (published on April 15, 2019, 09:41:07) </w:t>
            </w:r>
            <w:hyperlink r:id="rId10" w:history="1">
              <w:r w:rsidRPr="00F10319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http://www.e-disclosure.ru/LentaEvent.aspx?eventid=gjEtUP1-</w:t>
              </w:r>
            </w:hyperlink>
            <w:r w:rsidRPr="00F10319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F10319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AKkmNEaPofhM4Tw-B-B</w:t>
              </w:r>
              <w:r w:rsidRPr="00F10319">
                <w:rPr>
                  <w:sz w:val="24"/>
                  <w:szCs w:val="24"/>
                  <w:lang w:val="en-US"/>
                </w:rPr>
                <w:t>.</w:t>
              </w:r>
            </w:hyperlink>
          </w:p>
          <w:p w14:paraId="5EE6842E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C69B34C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The full text of the notice to be published, taking into </w:t>
            </w:r>
            <w:r w:rsidRPr="00F10319">
              <w:rPr>
                <w:sz w:val="24"/>
                <w:szCs w:val="24"/>
                <w:lang w:val="en-US"/>
              </w:rPr>
              <w:t>consideration the changes made, and a brief description of the changes made:</w:t>
            </w:r>
          </w:p>
          <w:p w14:paraId="0E105B9B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496F97D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Corporate action notice/Insider information disclosure "Information on resolutions taken by the Board of Directors of IDGC of the South, PJSC"</w:t>
            </w:r>
          </w:p>
          <w:p w14:paraId="4EEE0262" w14:textId="77777777" w:rsidR="00F10319" w:rsidRPr="00F10319" w:rsidRDefault="009F7DB1" w:rsidP="00F10319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0319">
              <w:rPr>
                <w:sz w:val="24"/>
                <w:szCs w:val="24"/>
                <w:lang w:val="en-US"/>
              </w:rPr>
              <w:t>General</w:t>
            </w:r>
          </w:p>
          <w:p w14:paraId="1BDE3881" w14:textId="77777777" w:rsidR="00F10319" w:rsidRPr="009F7DB1" w:rsidRDefault="009F7DB1" w:rsidP="00F10319">
            <w:pPr>
              <w:pStyle w:val="TableParagraph"/>
              <w:numPr>
                <w:ilvl w:val="1"/>
                <w:numId w:val="5"/>
              </w:numPr>
              <w:tabs>
                <w:tab w:val="left" w:pos="691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Full corporate name of the </w:t>
            </w:r>
            <w:r w:rsidRPr="00F10319">
              <w:rPr>
                <w:sz w:val="24"/>
                <w:szCs w:val="24"/>
                <w:lang w:val="en-US"/>
              </w:rPr>
              <w:t>Issuer: Public Joint Stock Company "Interregional Distribution Grid Company of the South”</w:t>
            </w:r>
          </w:p>
          <w:p w14:paraId="372A6A9B" w14:textId="77777777" w:rsidR="00F10319" w:rsidRPr="009F7DB1" w:rsidRDefault="009F7DB1" w:rsidP="00F10319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Abbreviated corporate name of the Issuer: IDGC of the South, PJSC</w:t>
            </w:r>
          </w:p>
          <w:p w14:paraId="7148898F" w14:textId="77777777" w:rsidR="00F10319" w:rsidRPr="009F7DB1" w:rsidRDefault="009F7DB1" w:rsidP="00F10319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Location of the Issuer: Rostov-on-Don, Russian Federation</w:t>
            </w:r>
          </w:p>
          <w:p w14:paraId="06D21735" w14:textId="77777777" w:rsidR="00F10319" w:rsidRPr="00F10319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1.4. OGRN of the Issuer: </w:t>
            </w:r>
            <w:r w:rsidRPr="00F10319">
              <w:rPr>
                <w:sz w:val="24"/>
                <w:szCs w:val="24"/>
                <w:lang w:val="en-US"/>
              </w:rPr>
              <w:t>1076164009096</w:t>
            </w:r>
          </w:p>
          <w:p w14:paraId="44D1013A" w14:textId="77777777" w:rsidR="00F10319" w:rsidRPr="00F10319" w:rsidRDefault="009F7DB1" w:rsidP="00F10319">
            <w:pPr>
              <w:pStyle w:val="TableParagraph"/>
              <w:numPr>
                <w:ilvl w:val="1"/>
                <w:numId w:val="4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0319">
              <w:rPr>
                <w:sz w:val="24"/>
                <w:szCs w:val="24"/>
                <w:lang w:val="en-US"/>
              </w:rPr>
              <w:t>TIN of the Issuer: 6164266561</w:t>
            </w:r>
          </w:p>
          <w:p w14:paraId="2128F805" w14:textId="77777777" w:rsidR="00F10319" w:rsidRPr="009F7DB1" w:rsidRDefault="009F7DB1" w:rsidP="00F10319">
            <w:pPr>
              <w:pStyle w:val="TableParagraph"/>
              <w:numPr>
                <w:ilvl w:val="1"/>
                <w:numId w:val="4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Unique code of the Issuer, assigned by the registering authority: 34956-Е</w:t>
            </w:r>
          </w:p>
          <w:p w14:paraId="3BBFAB83" w14:textId="77777777" w:rsidR="00F10319" w:rsidRPr="009F7DB1" w:rsidRDefault="009F7DB1" w:rsidP="00F10319">
            <w:pPr>
              <w:pStyle w:val="TableParagraph"/>
              <w:numPr>
                <w:ilvl w:val="1"/>
                <w:numId w:val="4"/>
              </w:numPr>
              <w:tabs>
                <w:tab w:val="left" w:pos="725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The address of the Internet page used by the Issuer for information disclosure</w:t>
            </w:r>
            <w:hyperlink r:id="rId12" w:history="1">
              <w:r w:rsidRPr="00F10319">
                <w:rPr>
                  <w:sz w:val="24"/>
                  <w:szCs w:val="24"/>
                  <w:lang w:val="en-US"/>
                </w:rPr>
                <w:t>s: http://www.mrsk-yug</w:t>
              </w:r>
              <w:r w:rsidRPr="00F10319">
                <w:rPr>
                  <w:sz w:val="24"/>
                  <w:szCs w:val="24"/>
                  <w:lang w:val="en-US"/>
                </w:rPr>
                <w:t>a.ru</w:t>
              </w:r>
            </w:hyperlink>
          </w:p>
          <w:p w14:paraId="4323964F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Pr="00F10319">
                <w:rPr>
                  <w:sz w:val="24"/>
                  <w:szCs w:val="24"/>
                  <w:lang w:val="en-US"/>
                </w:rPr>
                <w:t>http://www.e-disclosure.ru/portal/company.aspx?id=11999</w:t>
              </w:r>
            </w:hyperlink>
          </w:p>
          <w:p w14:paraId="474A26BF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2BD4342" w14:textId="77777777" w:rsidR="00F10319" w:rsidRPr="009F7DB1" w:rsidRDefault="009F7DB1" w:rsidP="00F10319">
            <w:pPr>
              <w:pStyle w:val="TableParagraph"/>
              <w:numPr>
                <w:ilvl w:val="1"/>
                <w:numId w:val="4"/>
              </w:numPr>
              <w:tabs>
                <w:tab w:val="left" w:pos="610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Event effective date (material fact) of which the message is composed (if applicable): </w:t>
            </w:r>
            <w:r w:rsidRPr="00F10319">
              <w:rPr>
                <w:b/>
                <w:sz w:val="24"/>
                <w:szCs w:val="24"/>
                <w:lang w:val="en-US"/>
              </w:rPr>
              <w:t>April 12, 2019.</w:t>
            </w:r>
          </w:p>
          <w:p w14:paraId="31C9F499" w14:textId="77777777" w:rsidR="00F10319" w:rsidRPr="00F10319" w:rsidRDefault="009F7DB1" w:rsidP="00F10319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Notice </w:t>
            </w:r>
            <w:r w:rsidRPr="00F10319">
              <w:rPr>
                <w:sz w:val="24"/>
                <w:szCs w:val="24"/>
                <w:lang w:val="en-US"/>
              </w:rPr>
              <w:t>content</w:t>
            </w:r>
          </w:p>
          <w:p w14:paraId="2BB95F36" w14:textId="77777777" w:rsidR="00F10319" w:rsidRPr="009F7DB1" w:rsidRDefault="009F7DB1" w:rsidP="00F10319">
            <w:pPr>
              <w:pStyle w:val="TableParagraph"/>
              <w:numPr>
                <w:ilvl w:val="1"/>
                <w:numId w:val="3"/>
              </w:numPr>
              <w:tabs>
                <w:tab w:val="left" w:pos="59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Quorum for a meeting of the Issuer's Board of Directors and the results of voting on decision-making issues: 11 out of 11 members of the Board of Directors participated in the meeting, a quorum is present.</w:t>
            </w:r>
          </w:p>
          <w:p w14:paraId="01866BFE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Voting results:</w:t>
            </w:r>
          </w:p>
          <w:p w14:paraId="1CE9ACCB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lastRenderedPageBreak/>
              <w:t>on issue No. 1 of the agen</w:t>
            </w:r>
            <w:r w:rsidRPr="00F10319">
              <w:rPr>
                <w:sz w:val="24"/>
                <w:szCs w:val="24"/>
                <w:lang w:val="en-US"/>
              </w:rPr>
              <w:t>da:</w:t>
            </w:r>
          </w:p>
          <w:p w14:paraId="4B96A018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"PRO" is 11 votes;</w:t>
            </w:r>
          </w:p>
          <w:p w14:paraId="6C888E79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"CON" is 0 votes;</w:t>
            </w:r>
          </w:p>
          <w:p w14:paraId="4DCEA0B5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"ABSTAIN" is 0 votes;</w:t>
            </w:r>
          </w:p>
          <w:p w14:paraId="0AF81733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6A9EB207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on issue No. 2 of the agenda:</w:t>
            </w:r>
          </w:p>
          <w:p w14:paraId="6520A0B7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"PRO" is 11 votes;</w:t>
            </w:r>
          </w:p>
          <w:p w14:paraId="2FC27515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"CON" is 0 votes;</w:t>
            </w:r>
          </w:p>
          <w:p w14:paraId="52126FFC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"ABSTAIN" is 0 votes.</w:t>
            </w:r>
          </w:p>
          <w:p w14:paraId="285EE9B8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5C390325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Insider information disclosure on issue No. 1: </w:t>
            </w:r>
            <w:r w:rsidRPr="00F10319">
              <w:rPr>
                <w:b/>
                <w:sz w:val="24"/>
                <w:szCs w:val="24"/>
                <w:lang w:val="en-US"/>
              </w:rPr>
              <w:t>On approval of the Program of measures for reduction of</w:t>
            </w:r>
            <w:r w:rsidRPr="00F10319">
              <w:rPr>
                <w:b/>
                <w:sz w:val="24"/>
                <w:szCs w:val="24"/>
                <w:lang w:val="en-US"/>
              </w:rPr>
              <w:t xml:space="preserve"> electric energy losses in the grid complex of IDGC of the South, PJSC for 2019 and the period up to 2023.</w:t>
            </w:r>
          </w:p>
          <w:p w14:paraId="123A9157" w14:textId="77777777" w:rsidR="00F10319" w:rsidRPr="009F7DB1" w:rsidRDefault="009F7DB1" w:rsidP="00F10319">
            <w:pPr>
              <w:pStyle w:val="TableParagraph"/>
              <w:numPr>
                <w:ilvl w:val="2"/>
                <w:numId w:val="2"/>
              </w:numPr>
              <w:tabs>
                <w:tab w:val="left" w:pos="768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Resolution content adopted by the Issuer's Board of Directors:</w:t>
            </w:r>
          </w:p>
          <w:p w14:paraId="6BE6637C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Approve the Program of Measures for Reduction of Electric Power Losses in the Grid </w:t>
            </w:r>
            <w:r w:rsidRPr="00F10319">
              <w:rPr>
                <w:sz w:val="24"/>
                <w:szCs w:val="24"/>
                <w:lang w:val="en-US"/>
              </w:rPr>
              <w:t>Complex of IDGC of the South, PJSC for 2019-2023 in accordance with Annex 1 to this Resolution of the Company's Board of Directors.</w:t>
            </w:r>
          </w:p>
          <w:p w14:paraId="008384B0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5085F222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Insider information disclosure on issue No. 2: </w:t>
            </w:r>
            <w:r w:rsidRPr="00F10319">
              <w:rPr>
                <w:b/>
                <w:sz w:val="24"/>
                <w:szCs w:val="24"/>
                <w:lang w:val="en-US"/>
              </w:rPr>
              <w:t xml:space="preserve">On implementation of the Plan-schedule of measures for </w:t>
            </w:r>
            <w:r w:rsidRPr="00F10319">
              <w:rPr>
                <w:b/>
                <w:sz w:val="24"/>
                <w:szCs w:val="24"/>
                <w:lang w:val="en-US"/>
              </w:rPr>
              <w:t>implementation of the production asset management system of IDGC of the South, PJSC in 2018.</w:t>
            </w:r>
          </w:p>
          <w:p w14:paraId="3DA6E3E9" w14:textId="77777777" w:rsidR="00F10319" w:rsidRPr="009F7DB1" w:rsidRDefault="009F7DB1" w:rsidP="00F10319">
            <w:pPr>
              <w:pStyle w:val="TableParagraph"/>
              <w:numPr>
                <w:ilvl w:val="2"/>
                <w:numId w:val="2"/>
              </w:numPr>
              <w:tabs>
                <w:tab w:val="left" w:pos="768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Resolution content adopted by the Issuer's Board of Directors:</w:t>
            </w:r>
          </w:p>
          <w:p w14:paraId="4682339E" w14:textId="77777777" w:rsidR="00F10319" w:rsidRPr="009F7DB1" w:rsidRDefault="009F7DB1" w:rsidP="00F10319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Take into consideration the report of the Company's General Director on implementation of the Plan-s</w:t>
            </w:r>
            <w:r w:rsidRPr="00F10319">
              <w:rPr>
                <w:sz w:val="24"/>
                <w:szCs w:val="24"/>
                <w:lang w:val="en-US"/>
              </w:rPr>
              <w:t>chedule of measures for implementation of the production asset management system of IDGC of the South, PJSC in 2018 in accordance with Annex No. 2 to this resolution of the Company's Board of Directors.</w:t>
            </w:r>
          </w:p>
          <w:p w14:paraId="0C03034D" w14:textId="77777777" w:rsidR="00F10319" w:rsidRPr="009F7DB1" w:rsidRDefault="009F7DB1" w:rsidP="00F10319">
            <w:pPr>
              <w:pStyle w:val="TableParagraph"/>
              <w:numPr>
                <w:ilvl w:val="1"/>
                <w:numId w:val="1"/>
              </w:numPr>
              <w:tabs>
                <w:tab w:val="left" w:pos="691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>Date of the meeting of the Issuer's Board of Director</w:t>
            </w:r>
            <w:r w:rsidRPr="00F10319">
              <w:rPr>
                <w:sz w:val="24"/>
                <w:szCs w:val="24"/>
                <w:lang w:val="en-US"/>
              </w:rPr>
              <w:t xml:space="preserve">s at which the relevant resolutions were adopted: </w:t>
            </w:r>
            <w:r w:rsidRPr="00F10319">
              <w:rPr>
                <w:b/>
                <w:sz w:val="24"/>
                <w:szCs w:val="24"/>
                <w:lang w:val="en-US"/>
              </w:rPr>
              <w:t>April 9, 2019.</w:t>
            </w:r>
          </w:p>
          <w:p w14:paraId="6AA25EB6" w14:textId="77777777" w:rsidR="00F10319" w:rsidRPr="009F7DB1" w:rsidRDefault="009F7DB1" w:rsidP="00F10319">
            <w:pPr>
              <w:pStyle w:val="TableParagraph"/>
              <w:numPr>
                <w:ilvl w:val="1"/>
                <w:numId w:val="1"/>
              </w:numPr>
              <w:tabs>
                <w:tab w:val="left" w:pos="660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 w:rsidRPr="00F10319">
              <w:rPr>
                <w:b/>
                <w:sz w:val="24"/>
                <w:szCs w:val="24"/>
                <w:lang w:val="en-US"/>
              </w:rPr>
              <w:t>April 12, 2019, Minutes No. 309/2019.</w:t>
            </w:r>
          </w:p>
          <w:p w14:paraId="72185FBB" w14:textId="77777777" w:rsidR="00F10319" w:rsidRPr="009F7DB1" w:rsidRDefault="009F7DB1" w:rsidP="00F10319">
            <w:pPr>
              <w:pStyle w:val="TableParagraph"/>
              <w:numPr>
                <w:ilvl w:val="1"/>
                <w:numId w:val="1"/>
              </w:numPr>
              <w:tabs>
                <w:tab w:val="left" w:pos="590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10319">
              <w:rPr>
                <w:sz w:val="24"/>
                <w:szCs w:val="24"/>
                <w:lang w:val="en-US"/>
              </w:rPr>
              <w:t xml:space="preserve">A technical mistake has </w:t>
            </w:r>
            <w:r w:rsidRPr="00F10319">
              <w:rPr>
                <w:sz w:val="24"/>
                <w:szCs w:val="24"/>
                <w:lang w:val="en-US"/>
              </w:rPr>
              <w:t>been made in p.2.1. regarding the reflection of voting results on issue 1.</w:t>
            </w:r>
          </w:p>
        </w:tc>
      </w:tr>
      <w:tr w:rsidR="007C5121" w14:paraId="1ACE86E2" w14:textId="77777777" w:rsidTr="009E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2A5C6" w14:textId="77777777" w:rsidR="00F10319" w:rsidRDefault="009F7DB1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3. Signature</w:t>
            </w:r>
          </w:p>
        </w:tc>
      </w:tr>
      <w:tr w:rsidR="007C5121" w14:paraId="5F7A16E8" w14:textId="77777777" w:rsidTr="009E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0193996" w14:textId="77777777" w:rsidR="00F10319" w:rsidRPr="009F7DB1" w:rsidRDefault="009F7DB1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2C2ECC8" w14:textId="77777777" w:rsidR="00F10319" w:rsidRPr="009F7DB1" w:rsidRDefault="009F7DB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6B02A4D3" w14:textId="77777777" w:rsidR="00F10319" w:rsidRDefault="009F7DB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7C5121" w14:paraId="6CACC442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9CD9D9E" w14:textId="77777777" w:rsidR="00F10319" w:rsidRDefault="009F7DB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024A05A" w14:textId="512B652C" w:rsidR="00F10319" w:rsidRDefault="009F7DB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8284A06" w14:textId="77777777" w:rsidR="00F10319" w:rsidRDefault="009F7DB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7C5121" w14:paraId="666F1FE5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3AF21063" w14:textId="77777777" w:rsidR="00F10319" w:rsidRDefault="009F7DB1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36B7BE8" w14:textId="77777777" w:rsidR="00F10319" w:rsidRPr="00F33787" w:rsidRDefault="009F7DB1" w:rsidP="00F10319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D7D5A3B" w14:textId="77777777" w:rsidR="00F10319" w:rsidRPr="00F33787" w:rsidRDefault="009F7DB1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CFB7973" w14:textId="77777777" w:rsidR="00F10319" w:rsidRPr="00F33787" w:rsidRDefault="009F7DB1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0277C57" w14:textId="77777777" w:rsidR="00F10319" w:rsidRDefault="009F7DB1" w:rsidP="00F10319"/>
    <w:p w14:paraId="15DA01E1" w14:textId="77777777" w:rsidR="00F10319" w:rsidRDefault="009F7DB1" w:rsidP="00F10319"/>
    <w:sectPr w:rsidR="00F10319" w:rsidSect="00F10319">
      <w:headerReference w:type="default" r:id="rId14"/>
      <w:pgSz w:w="11910" w:h="16850"/>
      <w:pgMar w:top="851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A487" w14:textId="77777777" w:rsidR="00000000" w:rsidRDefault="009F7DB1">
      <w:r>
        <w:separator/>
      </w:r>
    </w:p>
  </w:endnote>
  <w:endnote w:type="continuationSeparator" w:id="0">
    <w:p w14:paraId="01C52AD8" w14:textId="77777777" w:rsidR="00000000" w:rsidRDefault="009F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DA45" w14:textId="77777777" w:rsidR="00000000" w:rsidRDefault="009F7DB1">
      <w:r>
        <w:separator/>
      </w:r>
    </w:p>
  </w:footnote>
  <w:footnote w:type="continuationSeparator" w:id="0">
    <w:p w14:paraId="64CB0AB5" w14:textId="77777777" w:rsidR="00000000" w:rsidRDefault="009F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6C4A" w14:textId="77777777" w:rsidR="005B55C7" w:rsidRDefault="009F7DB1" w:rsidP="00F103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57551A" w14:textId="77777777" w:rsidR="00F10319" w:rsidRPr="00F10319" w:rsidRDefault="009F7DB1" w:rsidP="00F1031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5C53"/>
    <w:multiLevelType w:val="multilevel"/>
    <w:tmpl w:val="1A14C0B4"/>
    <w:lvl w:ilvl="0">
      <w:start w:val="2"/>
      <w:numFmt w:val="decimal"/>
      <w:lvlText w:val="%1"/>
      <w:lvlJc w:val="left"/>
      <w:pPr>
        <w:ind w:left="167" w:hanging="52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67" w:hanging="523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3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0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7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523"/>
      </w:pPr>
      <w:rPr>
        <w:rFonts w:hint="default"/>
        <w:lang w:val="ru-RU" w:eastAsia="ru-RU" w:bidi="ru-RU"/>
      </w:rPr>
    </w:lvl>
  </w:abstractNum>
  <w:abstractNum w:abstractNumId="1" w15:restartNumberingAfterBreak="0">
    <w:nsid w:val="3CA66133"/>
    <w:multiLevelType w:val="multilevel"/>
    <w:tmpl w:val="6EDE98C4"/>
    <w:lvl w:ilvl="0">
      <w:start w:val="1"/>
      <w:numFmt w:val="decimal"/>
      <w:lvlText w:val="%1."/>
      <w:lvlJc w:val="left"/>
      <w:pPr>
        <w:ind w:left="407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0" w:hanging="5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92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84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8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0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4" w:hanging="523"/>
      </w:pPr>
      <w:rPr>
        <w:rFonts w:hint="default"/>
        <w:lang w:val="ru-RU" w:eastAsia="ru-RU" w:bidi="ru-RU"/>
      </w:rPr>
    </w:lvl>
  </w:abstractNum>
  <w:abstractNum w:abstractNumId="2" w15:restartNumberingAfterBreak="0">
    <w:nsid w:val="4DBF6B62"/>
    <w:multiLevelType w:val="multilevel"/>
    <w:tmpl w:val="39723870"/>
    <w:lvl w:ilvl="0">
      <w:start w:val="1"/>
      <w:numFmt w:val="decimal"/>
      <w:lvlText w:val="%1"/>
      <w:lvlJc w:val="left"/>
      <w:pPr>
        <w:ind w:left="587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6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8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609F06E1"/>
    <w:multiLevelType w:val="multilevel"/>
    <w:tmpl w:val="213074E6"/>
    <w:lvl w:ilvl="0">
      <w:start w:val="2"/>
      <w:numFmt w:val="decimal"/>
      <w:lvlText w:val="%1."/>
      <w:lvlJc w:val="left"/>
      <w:pPr>
        <w:ind w:left="40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8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9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8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6F7B0AA4"/>
    <w:multiLevelType w:val="multilevel"/>
    <w:tmpl w:val="2B7CBF20"/>
    <w:lvl w:ilvl="0">
      <w:start w:val="2"/>
      <w:numFmt w:val="decimal"/>
      <w:lvlText w:val="%1"/>
      <w:lvlJc w:val="left"/>
      <w:pPr>
        <w:ind w:left="767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67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7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7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4" w:hanging="6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121"/>
    <w:rsid w:val="007C5121"/>
    <w:rsid w:val="009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9C07"/>
  <w15:docId w15:val="{32F54BF8-AF46-46A3-8D09-CC1DB18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55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B5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5C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55C7"/>
  </w:style>
  <w:style w:type="paragraph" w:customStyle="1" w:styleId="TableParagraph">
    <w:name w:val="Table Paragraph"/>
    <w:basedOn w:val="a"/>
    <w:uiPriority w:val="1"/>
    <w:qFormat/>
    <w:rsid w:val="005B55C7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F10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31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10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31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13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hyperlink" Target="http://www.mrsk-yug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disclosure.ru/LentaEvent.aspx?eventid=gjEtUP1-AKkmNEaPofhM4Tw-B-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LentaEvent.aspx?eventid=gjEtUP1-AKkmNEaPofhM4Tw-B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2019-12-28T20:51:00Z</dcterms:created>
  <dcterms:modified xsi:type="dcterms:W3CDTF">2020-01-20T13:45:00Z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